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9F" w:rsidRDefault="00FC049F" w:rsidP="004F040A">
      <w:pPr>
        <w:jc w:val="both"/>
        <w:rPr>
          <w:b/>
          <w:sz w:val="28"/>
          <w:u w:val="single"/>
        </w:rPr>
      </w:pPr>
    </w:p>
    <w:p w:rsidR="00752E21" w:rsidRPr="00752E21" w:rsidRDefault="00752E21" w:rsidP="00752E21">
      <w:pPr>
        <w:spacing w:after="0" w:line="360" w:lineRule="auto"/>
        <w:ind w:right="5606"/>
        <w:rPr>
          <w:rFonts w:ascii="Tahoma" w:eastAsia="Times New Roman" w:hAnsi="Tahoma" w:cs="Tahoma"/>
          <w:lang w:val="el-GR" w:eastAsia="en-US"/>
        </w:rPr>
      </w:pPr>
      <w:r w:rsidRPr="00752E21">
        <w:rPr>
          <w:rFonts w:ascii="Tahoma" w:eastAsia="Times New Roman" w:hAnsi="Tahoma" w:cs="Tahoma"/>
          <w:lang w:val="el-GR" w:eastAsia="en-US"/>
        </w:rPr>
        <w:t xml:space="preserve">      </w:t>
      </w:r>
      <w:r w:rsidR="00A9019E">
        <w:rPr>
          <w:rFonts w:ascii="Tahoma" w:eastAsia="Times New Roman" w:hAnsi="Tahoma" w:cs="Tahoma"/>
          <w:lang w:val="el-GR" w:eastAsia="en-US"/>
        </w:rPr>
        <w:t xml:space="preserve">   </w:t>
      </w:r>
      <w:r w:rsidRPr="00752E21">
        <w:rPr>
          <w:rFonts w:ascii="Tahoma" w:eastAsia="Times New Roman" w:hAnsi="Tahoma" w:cs="Tahoma"/>
          <w:lang w:val="el-GR" w:eastAsia="en-US"/>
        </w:rPr>
        <w:t xml:space="preserve">  </w:t>
      </w:r>
      <w:r>
        <w:rPr>
          <w:rFonts w:ascii="Tahoma" w:eastAsia="Times New Roman" w:hAnsi="Tahoma" w:cs="Tahoma"/>
          <w:noProof/>
          <w:lang w:val="el-GR" w:eastAsia="el-GR"/>
        </w:rPr>
        <w:drawing>
          <wp:inline distT="0" distB="0" distL="0" distR="0">
            <wp:extent cx="723265" cy="668020"/>
            <wp:effectExtent l="0" t="0" r="635" b="0"/>
            <wp:docPr id="2" name="Picture 2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21" w:rsidRPr="00A9019E" w:rsidRDefault="00A9019E" w:rsidP="00752E21">
      <w:pPr>
        <w:pStyle w:val="a4"/>
        <w:rPr>
          <w:rFonts w:ascii="Tahoma" w:hAnsi="Tahoma" w:cs="Tahoma"/>
          <w:lang w:val="el-GR" w:eastAsia="en-US"/>
        </w:rPr>
      </w:pPr>
      <w:r>
        <w:rPr>
          <w:rFonts w:ascii="Tahoma" w:hAnsi="Tahoma" w:cs="Tahoma"/>
          <w:lang w:val="el-GR" w:eastAsia="en-US"/>
        </w:rPr>
        <w:t xml:space="preserve"> </w:t>
      </w:r>
      <w:r w:rsidR="00752E21" w:rsidRPr="00A9019E">
        <w:rPr>
          <w:rFonts w:ascii="Tahoma" w:hAnsi="Tahoma" w:cs="Tahoma"/>
          <w:lang w:val="el-GR" w:eastAsia="en-US"/>
        </w:rPr>
        <w:t xml:space="preserve"> ΕΛΛΗΝΙΚΗ ΔΗΜΟΚΡΑΤΙΑ</w:t>
      </w:r>
    </w:p>
    <w:p w:rsidR="00752E21" w:rsidRPr="00A9019E" w:rsidRDefault="00752E21" w:rsidP="00752E21">
      <w:pPr>
        <w:pStyle w:val="a4"/>
        <w:rPr>
          <w:rFonts w:ascii="Tahoma" w:hAnsi="Tahoma" w:cs="Tahoma"/>
          <w:lang w:val="el-GR" w:eastAsia="en-US"/>
        </w:rPr>
      </w:pPr>
      <w:r w:rsidRPr="00A9019E">
        <w:rPr>
          <w:rFonts w:ascii="Tahoma" w:hAnsi="Tahoma" w:cs="Tahoma"/>
          <w:lang w:val="el-GR" w:eastAsia="en-US"/>
        </w:rPr>
        <w:t xml:space="preserve">  ΥΠΟΥΡΓΕΙΟ ΕΞΩΤΕΡΙΚΩΝ</w:t>
      </w:r>
    </w:p>
    <w:p w:rsidR="00752E21" w:rsidRPr="00A9019E" w:rsidRDefault="00752E21" w:rsidP="00752E21">
      <w:pPr>
        <w:pStyle w:val="a4"/>
        <w:rPr>
          <w:rFonts w:ascii="Tahoma" w:hAnsi="Tahoma" w:cs="Tahoma"/>
          <w:lang w:val="el-GR" w:eastAsia="en-US"/>
        </w:rPr>
      </w:pPr>
      <w:r w:rsidRPr="00A9019E">
        <w:rPr>
          <w:rFonts w:ascii="Tahoma" w:hAnsi="Tahoma" w:cs="Tahoma"/>
          <w:lang w:val="el-GR" w:eastAsia="en-US"/>
        </w:rPr>
        <w:t xml:space="preserve">    Διπλωματικό Γραφείο</w:t>
      </w:r>
    </w:p>
    <w:p w:rsidR="00752E21" w:rsidRPr="00A9019E" w:rsidRDefault="00752E21" w:rsidP="00752E21">
      <w:pPr>
        <w:pStyle w:val="a4"/>
        <w:rPr>
          <w:rFonts w:ascii="Tahoma" w:hAnsi="Tahoma" w:cs="Tahoma"/>
          <w:lang w:val="el-GR" w:eastAsia="en-US"/>
        </w:rPr>
      </w:pPr>
      <w:r w:rsidRPr="00A9019E">
        <w:rPr>
          <w:rFonts w:ascii="Tahoma" w:hAnsi="Tahoma" w:cs="Tahoma"/>
          <w:lang w:val="el-GR" w:eastAsia="en-US"/>
        </w:rPr>
        <w:t xml:space="preserve">  Υφυπουργού </w:t>
      </w:r>
      <w:proofErr w:type="spellStart"/>
      <w:r w:rsidRPr="00A9019E">
        <w:rPr>
          <w:rFonts w:ascii="Tahoma" w:hAnsi="Tahoma" w:cs="Tahoma"/>
          <w:lang w:val="el-GR" w:eastAsia="en-US"/>
        </w:rPr>
        <w:t>κ.Δ.Μάρδα</w:t>
      </w:r>
      <w:proofErr w:type="spellEnd"/>
    </w:p>
    <w:p w:rsidR="00752E21" w:rsidRPr="00780E12" w:rsidRDefault="00752E21" w:rsidP="004F040A">
      <w:pPr>
        <w:jc w:val="both"/>
        <w:rPr>
          <w:b/>
          <w:sz w:val="28"/>
          <w:u w:val="single"/>
          <w:lang w:val="el-GR"/>
        </w:rPr>
      </w:pPr>
    </w:p>
    <w:p w:rsidR="00780E12" w:rsidRDefault="00780E12" w:rsidP="00780E12">
      <w:pPr>
        <w:jc w:val="right"/>
        <w:rPr>
          <w:b/>
          <w:sz w:val="28"/>
          <w:lang w:val="el-GR"/>
        </w:rPr>
      </w:pPr>
      <w:r w:rsidRPr="00780E12">
        <w:rPr>
          <w:b/>
          <w:sz w:val="28"/>
          <w:lang w:val="el-GR"/>
        </w:rPr>
        <w:t>1</w:t>
      </w:r>
      <w:r w:rsidR="00271BD2" w:rsidRPr="00754F27">
        <w:rPr>
          <w:b/>
          <w:sz w:val="28"/>
          <w:lang w:val="el-GR"/>
        </w:rPr>
        <w:t>4</w:t>
      </w:r>
      <w:r w:rsidRPr="00780E12">
        <w:rPr>
          <w:b/>
          <w:sz w:val="28"/>
          <w:lang w:val="el-GR"/>
        </w:rPr>
        <w:t xml:space="preserve"> Ιουλίου 2016</w:t>
      </w:r>
    </w:p>
    <w:p w:rsidR="00780E12" w:rsidRPr="00780E12" w:rsidRDefault="00780E12" w:rsidP="00780E12">
      <w:pPr>
        <w:jc w:val="right"/>
        <w:rPr>
          <w:b/>
          <w:sz w:val="28"/>
          <w:lang w:val="el-GR"/>
        </w:rPr>
      </w:pPr>
    </w:p>
    <w:p w:rsidR="00780E12" w:rsidRDefault="00780E12" w:rsidP="00752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l-GR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l-GR"/>
        </w:rPr>
        <w:t>ΑΝΑΚΟΙΝΩΣΗ</w:t>
      </w:r>
    </w:p>
    <w:p w:rsidR="00780E12" w:rsidRDefault="00780E12" w:rsidP="00752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l-GR"/>
        </w:rPr>
      </w:pPr>
    </w:p>
    <w:p w:rsidR="00FD5915" w:rsidRDefault="00752E21" w:rsidP="00752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l-GR"/>
        </w:rPr>
      </w:pPr>
      <w:r w:rsidRPr="00752E21"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l-GR"/>
        </w:rPr>
        <w:t xml:space="preserve">Ανάλυση ανά κλάδο/προϊόν του εισαγωγικού εμπορίου κρατών, </w:t>
      </w:r>
    </w:p>
    <w:p w:rsidR="00752E21" w:rsidRPr="00752E21" w:rsidRDefault="00752E21" w:rsidP="00752E2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l-GR"/>
        </w:rPr>
      </w:pPr>
      <w:r w:rsidRPr="00752E21">
        <w:rPr>
          <w:rFonts w:ascii="Tahoma" w:eastAsia="Times New Roman" w:hAnsi="Tahoma" w:cs="Tahoma"/>
          <w:b/>
          <w:bCs/>
          <w:sz w:val="24"/>
          <w:szCs w:val="24"/>
          <w:u w:val="single"/>
          <w:lang w:val="el-GR" w:eastAsia="el-GR"/>
        </w:rPr>
        <w:t>που βοηθά στη  χάραξη στρατηγικής των ελλήνων εξαγωγέων</w:t>
      </w:r>
    </w:p>
    <w:p w:rsidR="00752E21" w:rsidRPr="00752E21" w:rsidRDefault="00752E21" w:rsidP="004F040A">
      <w:pPr>
        <w:jc w:val="both"/>
        <w:rPr>
          <w:lang w:val="el-GR"/>
        </w:rPr>
      </w:pPr>
    </w:p>
    <w:p w:rsidR="0049089F" w:rsidRPr="00752E21" w:rsidRDefault="00780E12" w:rsidP="004F040A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Το Υπουργείο Εξωτερικών σ</w:t>
      </w:r>
      <w:r w:rsidR="008268E8" w:rsidRPr="00752E21">
        <w:rPr>
          <w:rFonts w:ascii="Tahoma" w:hAnsi="Tahoma" w:cs="Tahoma"/>
          <w:lang w:val="el-GR"/>
        </w:rPr>
        <w:t>το πλαίσιο των δράσεων</w:t>
      </w:r>
      <w:r>
        <w:rPr>
          <w:rFonts w:ascii="Tahoma" w:hAnsi="Tahoma" w:cs="Tahoma"/>
          <w:lang w:val="el-GR"/>
        </w:rPr>
        <w:t xml:space="preserve"> στήριξης της εξωστρέφειας των ελληνικών επιχειρήσεων επεξεργάστηκε στοιχεία από διεθνείς βάσεις δεδομένων και </w:t>
      </w:r>
      <w:r w:rsidR="008268E8" w:rsidRPr="00752E21">
        <w:rPr>
          <w:rFonts w:ascii="Tahoma" w:hAnsi="Tahoma" w:cs="Tahoma"/>
          <w:lang w:val="el-GR"/>
        </w:rPr>
        <w:t>π</w:t>
      </w:r>
      <w:r w:rsidR="00982253" w:rsidRPr="00752E21">
        <w:rPr>
          <w:rFonts w:ascii="Tahoma" w:hAnsi="Tahoma" w:cs="Tahoma"/>
          <w:lang w:val="el-GR"/>
        </w:rPr>
        <w:t>αρουσιάζ</w:t>
      </w:r>
      <w:r>
        <w:rPr>
          <w:rFonts w:ascii="Tahoma" w:hAnsi="Tahoma" w:cs="Tahoma"/>
          <w:lang w:val="el-GR"/>
        </w:rPr>
        <w:t xml:space="preserve">ει </w:t>
      </w:r>
      <w:r w:rsidR="007865FE" w:rsidRPr="00752E21">
        <w:rPr>
          <w:rFonts w:ascii="Tahoma" w:hAnsi="Tahoma" w:cs="Tahoma"/>
          <w:lang w:val="el-GR"/>
        </w:rPr>
        <w:t xml:space="preserve">ανάλυση </w:t>
      </w:r>
      <w:r w:rsidR="00982253" w:rsidRPr="00752E21">
        <w:rPr>
          <w:rFonts w:ascii="Tahoma" w:hAnsi="Tahoma" w:cs="Tahoma"/>
          <w:lang w:val="el-GR"/>
        </w:rPr>
        <w:t xml:space="preserve">της </w:t>
      </w:r>
      <w:r w:rsidR="003438C6" w:rsidRPr="00752E21">
        <w:rPr>
          <w:rFonts w:ascii="Tahoma" w:hAnsi="Tahoma" w:cs="Tahoma"/>
          <w:lang w:val="el-GR"/>
        </w:rPr>
        <w:t xml:space="preserve">δομής του </w:t>
      </w:r>
      <w:r w:rsidR="003438C6" w:rsidRPr="00752E21">
        <w:rPr>
          <w:rFonts w:ascii="Tahoma" w:hAnsi="Tahoma" w:cs="Tahoma"/>
          <w:b/>
          <w:lang w:val="el-GR"/>
        </w:rPr>
        <w:t xml:space="preserve">εισαγωγικού </w:t>
      </w:r>
      <w:r w:rsidR="007865FE" w:rsidRPr="00752E21">
        <w:rPr>
          <w:rFonts w:ascii="Tahoma" w:hAnsi="Tahoma" w:cs="Tahoma"/>
          <w:b/>
          <w:lang w:val="el-GR"/>
        </w:rPr>
        <w:t xml:space="preserve">εμπορίου </w:t>
      </w:r>
      <w:r>
        <w:rPr>
          <w:rFonts w:ascii="Tahoma" w:hAnsi="Tahoma" w:cs="Tahoma"/>
          <w:b/>
          <w:lang w:val="el-GR"/>
        </w:rPr>
        <w:t xml:space="preserve">15 </w:t>
      </w:r>
      <w:r w:rsidR="007865FE" w:rsidRPr="00752E21">
        <w:rPr>
          <w:rFonts w:ascii="Tahoma" w:hAnsi="Tahoma" w:cs="Tahoma"/>
          <w:b/>
          <w:lang w:val="el-GR"/>
        </w:rPr>
        <w:t>χωρών</w:t>
      </w:r>
      <w:r w:rsidR="007865FE" w:rsidRPr="00752E21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>ανά κλάδο</w:t>
      </w:r>
      <w:r w:rsidR="000A6D97" w:rsidRPr="00752E21">
        <w:rPr>
          <w:rFonts w:ascii="Tahoma" w:hAnsi="Tahoma" w:cs="Tahoma"/>
          <w:lang w:val="el-GR"/>
        </w:rPr>
        <w:t>.</w:t>
      </w:r>
      <w:r w:rsidR="0048625E">
        <w:rPr>
          <w:rFonts w:ascii="Tahoma" w:hAnsi="Tahoma" w:cs="Tahoma"/>
          <w:lang w:val="el-GR"/>
        </w:rPr>
        <w:t xml:space="preserve"> </w:t>
      </w:r>
      <w:r w:rsidR="00FA1C6C">
        <w:rPr>
          <w:rFonts w:ascii="Tahoma" w:hAnsi="Tahoma" w:cs="Tahoma"/>
          <w:lang w:val="el-GR"/>
        </w:rPr>
        <w:t>Σ</w:t>
      </w:r>
      <w:r w:rsidR="003438C6" w:rsidRPr="00752E21">
        <w:rPr>
          <w:rFonts w:ascii="Tahoma" w:hAnsi="Tahoma" w:cs="Tahoma"/>
          <w:lang w:val="el-GR"/>
        </w:rPr>
        <w:t>την πρώτη φάση ανάρτησης</w:t>
      </w:r>
      <w:r w:rsidR="0038711A" w:rsidRPr="0038711A">
        <w:rPr>
          <w:rFonts w:ascii="Tahoma" w:hAnsi="Tahoma" w:cs="Tahoma"/>
          <w:lang w:val="el-GR"/>
        </w:rPr>
        <w:t xml:space="preserve"> (</w:t>
      </w:r>
      <w:hyperlink r:id="rId5" w:history="1">
        <w:r w:rsidR="0038711A" w:rsidRPr="001A0805">
          <w:rPr>
            <w:rStyle w:val="-"/>
            <w:rFonts w:ascii="Tahoma" w:hAnsi="Tahoma" w:cs="Tahoma"/>
            <w:lang w:val="el-GR"/>
          </w:rPr>
          <w:t>http://www.agora.mfa.gr/frontoffice/portal.asp?cpage=RESOURCE&amp;cresrc=1430&amp;cnode=115</w:t>
        </w:r>
      </w:hyperlink>
      <w:r w:rsidR="0038711A" w:rsidRPr="0038711A">
        <w:rPr>
          <w:rFonts w:ascii="Tahoma" w:hAnsi="Tahoma" w:cs="Tahoma"/>
          <w:lang w:val="el-GR"/>
        </w:rPr>
        <w:t xml:space="preserve">) </w:t>
      </w:r>
      <w:r w:rsidR="003438C6" w:rsidRPr="00752E21">
        <w:rPr>
          <w:rFonts w:ascii="Tahoma" w:hAnsi="Tahoma" w:cs="Tahoma"/>
          <w:lang w:val="el-GR"/>
        </w:rPr>
        <w:t>τέτοιων πινάκων</w:t>
      </w:r>
      <w:r>
        <w:rPr>
          <w:rFonts w:ascii="Tahoma" w:hAnsi="Tahoma" w:cs="Tahoma"/>
          <w:lang w:val="el-GR"/>
        </w:rPr>
        <w:t xml:space="preserve"> με τα διαθέσιμα στοιχεία του 2014</w:t>
      </w:r>
      <w:r w:rsidR="003438C6" w:rsidRPr="00752E21">
        <w:rPr>
          <w:rFonts w:ascii="Tahoma" w:hAnsi="Tahoma" w:cs="Tahoma"/>
          <w:lang w:val="el-GR"/>
        </w:rPr>
        <w:t>, ω</w:t>
      </w:r>
      <w:r w:rsidR="00982253" w:rsidRPr="00752E21">
        <w:rPr>
          <w:rFonts w:ascii="Tahoma" w:hAnsi="Tahoma" w:cs="Tahoma"/>
          <w:lang w:val="el-GR"/>
        </w:rPr>
        <w:t>ς κριτήριο για την επιλογή των χωρών</w:t>
      </w:r>
      <w:r w:rsidR="003438C6" w:rsidRPr="00752E21">
        <w:rPr>
          <w:rFonts w:ascii="Tahoma" w:hAnsi="Tahoma" w:cs="Tahoma"/>
          <w:lang w:val="el-GR"/>
        </w:rPr>
        <w:t>,</w:t>
      </w:r>
      <w:r w:rsidR="00982253" w:rsidRPr="00752E21">
        <w:rPr>
          <w:rFonts w:ascii="Tahoma" w:hAnsi="Tahoma" w:cs="Tahoma"/>
          <w:lang w:val="el-GR"/>
        </w:rPr>
        <w:t xml:space="preserve"> </w:t>
      </w:r>
      <w:r w:rsidR="003438C6" w:rsidRPr="00752E21">
        <w:rPr>
          <w:rFonts w:ascii="Tahoma" w:hAnsi="Tahoma" w:cs="Tahoma"/>
          <w:lang w:val="el-GR"/>
        </w:rPr>
        <w:t>ε</w:t>
      </w:r>
      <w:r w:rsidR="00982253" w:rsidRPr="00752E21">
        <w:rPr>
          <w:rFonts w:ascii="Tahoma" w:hAnsi="Tahoma" w:cs="Tahoma"/>
          <w:lang w:val="el-GR"/>
        </w:rPr>
        <w:t>λήφθη</w:t>
      </w:r>
      <w:r w:rsidR="003438C6" w:rsidRPr="00752E21">
        <w:rPr>
          <w:rFonts w:ascii="Tahoma" w:hAnsi="Tahoma" w:cs="Tahoma"/>
          <w:lang w:val="el-GR"/>
        </w:rPr>
        <w:t>σ</w:t>
      </w:r>
      <w:r w:rsidR="00982253" w:rsidRPr="00752E21">
        <w:rPr>
          <w:rFonts w:ascii="Tahoma" w:hAnsi="Tahoma" w:cs="Tahoma"/>
          <w:lang w:val="el-GR"/>
        </w:rPr>
        <w:t xml:space="preserve">αν υπόψη </w:t>
      </w:r>
      <w:r w:rsidR="003438C6" w:rsidRPr="00752E21">
        <w:rPr>
          <w:rFonts w:ascii="Tahoma" w:hAnsi="Tahoma" w:cs="Tahoma"/>
          <w:lang w:val="el-GR"/>
        </w:rPr>
        <w:t xml:space="preserve">οι δραστηριότητες που αναπτύσσει το ΥΠΕΞ εντός του 2016 (όπως π.χ. </w:t>
      </w:r>
      <w:r w:rsidR="00982253" w:rsidRPr="00752E21">
        <w:rPr>
          <w:rFonts w:ascii="Tahoma" w:hAnsi="Tahoma" w:cs="Tahoma"/>
          <w:lang w:val="el-GR"/>
        </w:rPr>
        <w:t xml:space="preserve">οι επιχειρηματικές αποστολές που έχουν ήδη πραγματοποιηθεί </w:t>
      </w:r>
      <w:r w:rsidR="002544AC" w:rsidRPr="00752E21">
        <w:rPr>
          <w:rFonts w:ascii="Tahoma" w:hAnsi="Tahoma" w:cs="Tahoma"/>
          <w:lang w:val="el-GR"/>
        </w:rPr>
        <w:t xml:space="preserve">ή έχουν προγραμματιστεί να πραγματοποιηθούν </w:t>
      </w:r>
      <w:r w:rsidR="00982253" w:rsidRPr="00752E21">
        <w:rPr>
          <w:rFonts w:ascii="Tahoma" w:hAnsi="Tahoma" w:cs="Tahoma"/>
          <w:lang w:val="el-GR"/>
        </w:rPr>
        <w:t>σ’ αυτές τις χώρες</w:t>
      </w:r>
      <w:r w:rsidR="003438C6" w:rsidRPr="00752E21">
        <w:rPr>
          <w:rFonts w:ascii="Tahoma" w:hAnsi="Tahoma" w:cs="Tahoma"/>
          <w:lang w:val="el-GR"/>
        </w:rPr>
        <w:t>, η οργάνωση των Μεικτών Διυπουργικών Επιτροπών</w:t>
      </w:r>
      <w:bookmarkStart w:id="0" w:name="_GoBack"/>
      <w:bookmarkEnd w:id="0"/>
      <w:r w:rsidR="003438C6" w:rsidRPr="00752E21">
        <w:rPr>
          <w:rFonts w:ascii="Tahoma" w:hAnsi="Tahoma" w:cs="Tahoma"/>
          <w:lang w:val="el-GR"/>
        </w:rPr>
        <w:t xml:space="preserve"> κ.λπ</w:t>
      </w:r>
      <w:r w:rsidR="00982253" w:rsidRPr="00752E21">
        <w:rPr>
          <w:rFonts w:ascii="Tahoma" w:hAnsi="Tahoma" w:cs="Tahoma"/>
          <w:lang w:val="el-GR"/>
        </w:rPr>
        <w:t>.</w:t>
      </w:r>
      <w:r w:rsidR="0049089F" w:rsidRPr="00752E21">
        <w:rPr>
          <w:rFonts w:ascii="Tahoma" w:hAnsi="Tahoma" w:cs="Tahoma"/>
          <w:lang w:val="el-GR"/>
        </w:rPr>
        <w:t>)</w:t>
      </w:r>
    </w:p>
    <w:p w:rsidR="00C6157A" w:rsidRPr="00752E21" w:rsidRDefault="0049089F" w:rsidP="004F040A">
      <w:pPr>
        <w:jc w:val="both"/>
        <w:rPr>
          <w:rFonts w:ascii="Tahoma" w:hAnsi="Tahoma" w:cs="Tahoma"/>
          <w:lang w:val="el-GR"/>
        </w:rPr>
      </w:pPr>
      <w:r w:rsidRPr="00752E21">
        <w:rPr>
          <w:rFonts w:ascii="Tahoma" w:hAnsi="Tahoma" w:cs="Tahoma"/>
          <w:lang w:val="el-GR"/>
        </w:rPr>
        <w:t xml:space="preserve">Το </w:t>
      </w:r>
      <w:r w:rsidRPr="00752E21">
        <w:rPr>
          <w:rFonts w:ascii="Tahoma" w:hAnsi="Tahoma" w:cs="Tahoma"/>
          <w:b/>
          <w:lang w:val="el-GR"/>
        </w:rPr>
        <w:t>αρχείο αυτό θα εμπλουτίζεται</w:t>
      </w:r>
      <w:r w:rsidRPr="00752E21">
        <w:rPr>
          <w:rFonts w:ascii="Tahoma" w:hAnsi="Tahoma" w:cs="Tahoma"/>
          <w:lang w:val="el-GR"/>
        </w:rPr>
        <w:t xml:space="preserve"> διαρκώς με στοιχεία εισαγωγών </w:t>
      </w:r>
      <w:r w:rsidR="00780E12">
        <w:rPr>
          <w:rFonts w:ascii="Tahoma" w:hAnsi="Tahoma" w:cs="Tahoma"/>
          <w:lang w:val="el-GR"/>
        </w:rPr>
        <w:t xml:space="preserve">και </w:t>
      </w:r>
      <w:r w:rsidRPr="00752E21">
        <w:rPr>
          <w:rFonts w:ascii="Tahoma" w:hAnsi="Tahoma" w:cs="Tahoma"/>
          <w:lang w:val="el-GR"/>
        </w:rPr>
        <w:t xml:space="preserve">άλλων κρατών. </w:t>
      </w:r>
      <w:r w:rsidR="006170A0" w:rsidRPr="00752E21">
        <w:rPr>
          <w:rFonts w:ascii="Tahoma" w:hAnsi="Tahoma" w:cs="Tahoma"/>
          <w:lang w:val="el-GR"/>
        </w:rPr>
        <w:t>Η συλλογή των στοιχείων</w:t>
      </w:r>
      <w:r w:rsidRPr="00752E21">
        <w:rPr>
          <w:rFonts w:ascii="Tahoma" w:hAnsi="Tahoma" w:cs="Tahoma"/>
          <w:lang w:val="el-GR"/>
        </w:rPr>
        <w:t xml:space="preserve"> έγινε</w:t>
      </w:r>
      <w:r w:rsidR="006170A0" w:rsidRPr="00752E21">
        <w:rPr>
          <w:rFonts w:ascii="Tahoma" w:hAnsi="Tahoma" w:cs="Tahoma"/>
          <w:lang w:val="el-GR"/>
        </w:rPr>
        <w:t xml:space="preserve"> με βάση την τυποποιημένη ταξινόμηση του Διεθνούς εμπορίου (ΤΤΔΕ) - Standard </w:t>
      </w:r>
      <w:proofErr w:type="spellStart"/>
      <w:r w:rsidR="006170A0" w:rsidRPr="00752E21">
        <w:rPr>
          <w:rFonts w:ascii="Tahoma" w:hAnsi="Tahoma" w:cs="Tahoma"/>
          <w:lang w:val="el-GR"/>
        </w:rPr>
        <w:t>International</w:t>
      </w:r>
      <w:proofErr w:type="spellEnd"/>
      <w:r w:rsidR="006170A0" w:rsidRPr="00752E21">
        <w:rPr>
          <w:rFonts w:ascii="Tahoma" w:hAnsi="Tahoma" w:cs="Tahoma"/>
          <w:lang w:val="el-GR"/>
        </w:rPr>
        <w:t xml:space="preserve"> </w:t>
      </w:r>
      <w:proofErr w:type="spellStart"/>
      <w:r w:rsidR="006170A0" w:rsidRPr="00752E21">
        <w:rPr>
          <w:rFonts w:ascii="Tahoma" w:hAnsi="Tahoma" w:cs="Tahoma"/>
          <w:lang w:val="el-GR"/>
        </w:rPr>
        <w:t>Trade</w:t>
      </w:r>
      <w:proofErr w:type="spellEnd"/>
      <w:r w:rsidR="006170A0" w:rsidRPr="00752E21">
        <w:rPr>
          <w:rFonts w:ascii="Tahoma" w:hAnsi="Tahoma" w:cs="Tahoma"/>
          <w:lang w:val="el-GR"/>
        </w:rPr>
        <w:t xml:space="preserve"> </w:t>
      </w:r>
      <w:proofErr w:type="spellStart"/>
      <w:r w:rsidR="006170A0" w:rsidRPr="00752E21">
        <w:rPr>
          <w:rFonts w:ascii="Tahoma" w:hAnsi="Tahoma" w:cs="Tahoma"/>
          <w:lang w:val="el-GR"/>
        </w:rPr>
        <w:t>Classification</w:t>
      </w:r>
      <w:proofErr w:type="spellEnd"/>
      <w:r w:rsidR="006170A0" w:rsidRPr="00752E21">
        <w:rPr>
          <w:rFonts w:ascii="Tahoma" w:hAnsi="Tahoma" w:cs="Tahoma"/>
          <w:lang w:val="el-GR"/>
        </w:rPr>
        <w:t xml:space="preserve"> (SITC), </w:t>
      </w:r>
      <w:r w:rsidR="00D5031A" w:rsidRPr="00752E21">
        <w:rPr>
          <w:rFonts w:ascii="Tahoma" w:hAnsi="Tahoma" w:cs="Tahoma"/>
          <w:lang w:val="el-GR"/>
        </w:rPr>
        <w:t xml:space="preserve">προήλθε από τη βάση δεδομένων της </w:t>
      </w:r>
      <w:proofErr w:type="spellStart"/>
      <w:r w:rsidR="00D5031A" w:rsidRPr="00752E21">
        <w:rPr>
          <w:rFonts w:ascii="Tahoma" w:hAnsi="Tahoma" w:cs="Tahoma"/>
        </w:rPr>
        <w:t>Comtrade</w:t>
      </w:r>
      <w:proofErr w:type="spellEnd"/>
      <w:r w:rsidR="00D5031A" w:rsidRPr="00752E21">
        <w:rPr>
          <w:rFonts w:ascii="Tahoma" w:hAnsi="Tahoma" w:cs="Tahoma"/>
          <w:lang w:val="el-GR"/>
        </w:rPr>
        <w:t xml:space="preserve"> </w:t>
      </w:r>
      <w:r w:rsidR="00D5031A" w:rsidRPr="00752E21">
        <w:rPr>
          <w:rFonts w:ascii="Tahoma" w:hAnsi="Tahoma" w:cs="Tahoma"/>
        </w:rPr>
        <w:t>Database</w:t>
      </w:r>
      <w:r w:rsidR="00135AC8">
        <w:rPr>
          <w:rFonts w:ascii="Tahoma" w:hAnsi="Tahoma" w:cs="Tahoma"/>
          <w:lang w:val="el-GR"/>
        </w:rPr>
        <w:t>.</w:t>
      </w:r>
      <w:r w:rsidR="00F52514" w:rsidRPr="00752E21">
        <w:rPr>
          <w:rFonts w:ascii="Tahoma" w:hAnsi="Tahoma" w:cs="Tahoma"/>
          <w:lang w:val="el-GR"/>
        </w:rPr>
        <w:t xml:space="preserve"> πίνακας αποτελείται από </w:t>
      </w:r>
      <w:r w:rsidR="00F52514" w:rsidRPr="00752E21">
        <w:rPr>
          <w:rFonts w:ascii="Tahoma" w:hAnsi="Tahoma" w:cs="Tahoma"/>
          <w:b/>
          <w:lang w:val="el-GR"/>
        </w:rPr>
        <w:t>δύο στήλες</w:t>
      </w:r>
      <w:r w:rsidR="00F52514" w:rsidRPr="00752E21">
        <w:rPr>
          <w:rFonts w:ascii="Tahoma" w:hAnsi="Tahoma" w:cs="Tahoma"/>
          <w:lang w:val="el-GR"/>
        </w:rPr>
        <w:t xml:space="preserve">. </w:t>
      </w:r>
      <w:r w:rsidR="00982253" w:rsidRPr="00752E21">
        <w:rPr>
          <w:rFonts w:ascii="Tahoma" w:hAnsi="Tahoma" w:cs="Tahoma"/>
          <w:lang w:val="el-GR"/>
        </w:rPr>
        <w:t>Σ</w:t>
      </w:r>
      <w:r w:rsidR="000A6D97" w:rsidRPr="00752E21">
        <w:rPr>
          <w:rFonts w:ascii="Tahoma" w:hAnsi="Tahoma" w:cs="Tahoma"/>
          <w:lang w:val="el-GR"/>
        </w:rPr>
        <w:t>την πρώτη στήλη</w:t>
      </w:r>
      <w:r w:rsidR="00982253" w:rsidRPr="00752E21">
        <w:rPr>
          <w:rFonts w:ascii="Tahoma" w:hAnsi="Tahoma" w:cs="Tahoma"/>
          <w:lang w:val="el-GR"/>
        </w:rPr>
        <w:t xml:space="preserve"> παρουσιάζονται οι </w:t>
      </w:r>
      <w:r w:rsidR="000A6D97" w:rsidRPr="00752E21">
        <w:rPr>
          <w:rFonts w:ascii="Tahoma" w:hAnsi="Tahoma" w:cs="Tahoma"/>
          <w:lang w:val="el-GR"/>
        </w:rPr>
        <w:t xml:space="preserve">εισαγωγές </w:t>
      </w:r>
      <w:r w:rsidR="00A60C9E" w:rsidRPr="00752E21">
        <w:rPr>
          <w:rFonts w:ascii="Tahoma" w:hAnsi="Tahoma" w:cs="Tahoma"/>
          <w:lang w:val="el-GR"/>
        </w:rPr>
        <w:t xml:space="preserve">από όλο τον κόσμο </w:t>
      </w:r>
      <w:r w:rsidR="00982253" w:rsidRPr="00752E21">
        <w:rPr>
          <w:rFonts w:ascii="Tahoma" w:hAnsi="Tahoma" w:cs="Tahoma"/>
          <w:lang w:val="el-GR"/>
        </w:rPr>
        <w:t>της κάθε</w:t>
      </w:r>
      <w:r w:rsidR="00A60C9E" w:rsidRPr="00752E21">
        <w:rPr>
          <w:rFonts w:ascii="Tahoma" w:hAnsi="Tahoma" w:cs="Tahoma"/>
          <w:lang w:val="el-GR"/>
        </w:rPr>
        <w:t xml:space="preserve"> χώρας, </w:t>
      </w:r>
      <w:r w:rsidR="000A6D97" w:rsidRPr="00752E21">
        <w:rPr>
          <w:rFonts w:ascii="Tahoma" w:hAnsi="Tahoma" w:cs="Tahoma"/>
          <w:lang w:val="el-GR"/>
        </w:rPr>
        <w:t>κατά φθίνοντα αριθμό</w:t>
      </w:r>
      <w:r w:rsidR="00173A4A" w:rsidRPr="00752E21">
        <w:rPr>
          <w:rFonts w:ascii="Tahoma" w:hAnsi="Tahoma" w:cs="Tahoma"/>
          <w:lang w:val="el-GR"/>
        </w:rPr>
        <w:t xml:space="preserve"> αξίας</w:t>
      </w:r>
      <w:r w:rsidR="00A60C9E" w:rsidRPr="00752E21">
        <w:rPr>
          <w:rFonts w:ascii="Tahoma" w:hAnsi="Tahoma" w:cs="Tahoma"/>
          <w:lang w:val="el-GR"/>
        </w:rPr>
        <w:t xml:space="preserve">. Οι </w:t>
      </w:r>
      <w:r w:rsidR="006170A0" w:rsidRPr="00752E21">
        <w:rPr>
          <w:rFonts w:ascii="Tahoma" w:hAnsi="Tahoma" w:cs="Tahoma"/>
          <w:lang w:val="el-GR"/>
        </w:rPr>
        <w:t>εκατό (</w:t>
      </w:r>
      <w:r w:rsidR="000A6D97" w:rsidRPr="00752E21">
        <w:rPr>
          <w:rFonts w:ascii="Tahoma" w:hAnsi="Tahoma" w:cs="Tahoma"/>
          <w:lang w:val="el-GR"/>
        </w:rPr>
        <w:t>100</w:t>
      </w:r>
      <w:r w:rsidR="006170A0" w:rsidRPr="00752E21">
        <w:rPr>
          <w:rFonts w:ascii="Tahoma" w:hAnsi="Tahoma" w:cs="Tahoma"/>
          <w:lang w:val="el-GR"/>
        </w:rPr>
        <w:t>)</w:t>
      </w:r>
      <w:r w:rsidR="000A6D97" w:rsidRPr="00752E21">
        <w:rPr>
          <w:rFonts w:ascii="Tahoma" w:hAnsi="Tahoma" w:cs="Tahoma"/>
          <w:lang w:val="el-GR"/>
        </w:rPr>
        <w:t xml:space="preserve"> </w:t>
      </w:r>
      <w:r w:rsidR="00173A4A" w:rsidRPr="00752E21">
        <w:rPr>
          <w:rFonts w:ascii="Tahoma" w:hAnsi="Tahoma" w:cs="Tahoma"/>
          <w:lang w:val="el-GR"/>
        </w:rPr>
        <w:t>πρώτες κατηγορίες</w:t>
      </w:r>
      <w:r w:rsidR="00B4409F" w:rsidRPr="00752E21">
        <w:rPr>
          <w:rFonts w:ascii="Tahoma" w:hAnsi="Tahoma" w:cs="Tahoma"/>
          <w:lang w:val="el-GR"/>
        </w:rPr>
        <w:t xml:space="preserve"> εισαγόμενων</w:t>
      </w:r>
      <w:r w:rsidR="00173A4A" w:rsidRPr="00752E21">
        <w:rPr>
          <w:rFonts w:ascii="Tahoma" w:hAnsi="Tahoma" w:cs="Tahoma"/>
          <w:lang w:val="el-GR"/>
        </w:rPr>
        <w:t xml:space="preserve"> προϊόντων</w:t>
      </w:r>
      <w:r w:rsidR="00D5031A" w:rsidRPr="00752E21">
        <w:rPr>
          <w:rFonts w:ascii="Tahoma" w:hAnsi="Tahoma" w:cs="Tahoma"/>
          <w:lang w:val="el-GR"/>
        </w:rPr>
        <w:t xml:space="preserve">, </w:t>
      </w:r>
      <w:r w:rsidR="00A60C9E" w:rsidRPr="00752E21">
        <w:rPr>
          <w:rFonts w:ascii="Tahoma" w:hAnsi="Tahoma" w:cs="Tahoma"/>
          <w:lang w:val="el-GR"/>
        </w:rPr>
        <w:t xml:space="preserve">είναι </w:t>
      </w:r>
      <w:r w:rsidR="00173A4A" w:rsidRPr="00752E21">
        <w:rPr>
          <w:rFonts w:ascii="Tahoma" w:hAnsi="Tahoma" w:cs="Tahoma"/>
          <w:lang w:val="el-GR"/>
        </w:rPr>
        <w:t xml:space="preserve">χωρισμένες ανά 25 με </w:t>
      </w:r>
      <w:r w:rsidR="00A60C9E" w:rsidRPr="00752E21">
        <w:rPr>
          <w:rFonts w:ascii="Tahoma" w:hAnsi="Tahoma" w:cs="Tahoma"/>
          <w:lang w:val="el-GR"/>
        </w:rPr>
        <w:t>διαφορετικά χρώματα και δείχνουν τη ζήτηση</w:t>
      </w:r>
      <w:r w:rsidR="00B4409F" w:rsidRPr="00752E21">
        <w:rPr>
          <w:rFonts w:ascii="Tahoma" w:hAnsi="Tahoma" w:cs="Tahoma"/>
          <w:lang w:val="el-GR"/>
        </w:rPr>
        <w:t xml:space="preserve"> που υπάρχει στην εκάστοτε χώρα.</w:t>
      </w:r>
      <w:r w:rsidR="00752E21" w:rsidRPr="00752E21">
        <w:rPr>
          <w:rFonts w:ascii="Tahoma" w:hAnsi="Tahoma" w:cs="Tahoma"/>
          <w:lang w:val="el-GR"/>
        </w:rPr>
        <w:t xml:space="preserve"> </w:t>
      </w:r>
      <w:r w:rsidR="00752E21">
        <w:rPr>
          <w:rFonts w:ascii="Tahoma" w:hAnsi="Tahoma" w:cs="Tahoma"/>
          <w:lang w:val="el-GR"/>
        </w:rPr>
        <w:t>Τα προϊόντα από τις εκατό</w:t>
      </w:r>
      <w:r w:rsidR="00A9019E">
        <w:rPr>
          <w:rFonts w:ascii="Tahoma" w:hAnsi="Tahoma" w:cs="Tahoma"/>
          <w:lang w:val="el-GR"/>
        </w:rPr>
        <w:t xml:space="preserve"> (100)</w:t>
      </w:r>
      <w:r w:rsidR="00752E21">
        <w:rPr>
          <w:rFonts w:ascii="Tahoma" w:hAnsi="Tahoma" w:cs="Tahoma"/>
          <w:lang w:val="el-GR"/>
        </w:rPr>
        <w:t xml:space="preserve"> πρώτες κατηγορίες που δεν είναι χρωματισμένα</w:t>
      </w:r>
      <w:r w:rsidR="00A9019E">
        <w:rPr>
          <w:rFonts w:ascii="Tahoma" w:hAnsi="Tahoma" w:cs="Tahoma"/>
          <w:lang w:val="el-GR"/>
        </w:rPr>
        <w:t>, φανερώνουν την απουσία τους από τη δεύτερη στήλη των ελληνικών εξαγώγιμων προϊόντων.</w:t>
      </w:r>
      <w:r w:rsidR="00752E21">
        <w:rPr>
          <w:rFonts w:ascii="Tahoma" w:hAnsi="Tahoma" w:cs="Tahoma"/>
          <w:lang w:val="el-GR"/>
        </w:rPr>
        <w:t xml:space="preserve"> </w:t>
      </w:r>
      <w:r w:rsidR="00B4409F" w:rsidRPr="00752E21">
        <w:rPr>
          <w:rFonts w:ascii="Tahoma" w:hAnsi="Tahoma" w:cs="Tahoma"/>
          <w:lang w:val="el-GR"/>
        </w:rPr>
        <w:t xml:space="preserve"> </w:t>
      </w:r>
      <w:r w:rsidR="006170A0" w:rsidRPr="00752E21">
        <w:rPr>
          <w:rFonts w:ascii="Tahoma" w:hAnsi="Tahoma" w:cs="Tahoma"/>
          <w:lang w:val="el-GR"/>
        </w:rPr>
        <w:t xml:space="preserve">Στη δεύτερη στήλη, </w:t>
      </w:r>
      <w:r w:rsidR="00173A4A" w:rsidRPr="00752E21">
        <w:rPr>
          <w:rFonts w:ascii="Tahoma" w:hAnsi="Tahoma" w:cs="Tahoma"/>
          <w:lang w:val="el-GR"/>
        </w:rPr>
        <w:t>παρουσιάζονται οι εξαγωγέ</w:t>
      </w:r>
      <w:r w:rsidR="006170A0" w:rsidRPr="00752E21">
        <w:rPr>
          <w:rFonts w:ascii="Tahoma" w:hAnsi="Tahoma" w:cs="Tahoma"/>
          <w:lang w:val="el-GR"/>
        </w:rPr>
        <w:t>ς τη</w:t>
      </w:r>
      <w:r w:rsidR="00B4409F" w:rsidRPr="00752E21">
        <w:rPr>
          <w:rFonts w:ascii="Tahoma" w:hAnsi="Tahoma" w:cs="Tahoma"/>
          <w:lang w:val="el-GR"/>
        </w:rPr>
        <w:t>ς Ελλάδας προς την χώρα διαπίστευση</w:t>
      </w:r>
      <w:r w:rsidR="00D5031A" w:rsidRPr="00752E21">
        <w:rPr>
          <w:rFonts w:ascii="Tahoma" w:hAnsi="Tahoma" w:cs="Tahoma"/>
          <w:lang w:val="el-GR"/>
        </w:rPr>
        <w:t xml:space="preserve">ς, εξίσου </w:t>
      </w:r>
      <w:r w:rsidR="00173A4A" w:rsidRPr="00752E21">
        <w:rPr>
          <w:rFonts w:ascii="Tahoma" w:hAnsi="Tahoma" w:cs="Tahoma"/>
          <w:lang w:val="el-GR"/>
        </w:rPr>
        <w:t xml:space="preserve">κατά φθίνοντα </w:t>
      </w:r>
      <w:r w:rsidR="00D5031A" w:rsidRPr="00752E21">
        <w:rPr>
          <w:rFonts w:ascii="Tahoma" w:hAnsi="Tahoma" w:cs="Tahoma"/>
          <w:lang w:val="el-GR"/>
        </w:rPr>
        <w:t>αριθμό αξίας</w:t>
      </w:r>
      <w:r w:rsidR="00173A4A" w:rsidRPr="00752E21">
        <w:rPr>
          <w:rFonts w:ascii="Tahoma" w:hAnsi="Tahoma" w:cs="Tahoma"/>
          <w:lang w:val="el-GR"/>
        </w:rPr>
        <w:t>. Σ’ αυτή την στήλη</w:t>
      </w:r>
      <w:r w:rsidR="00F52514" w:rsidRPr="00752E21">
        <w:rPr>
          <w:rFonts w:ascii="Tahoma" w:hAnsi="Tahoma" w:cs="Tahoma"/>
          <w:lang w:val="el-GR"/>
        </w:rPr>
        <w:t xml:space="preserve"> </w:t>
      </w:r>
      <w:r w:rsidR="00B4409F" w:rsidRPr="00752E21">
        <w:rPr>
          <w:rFonts w:ascii="Tahoma" w:hAnsi="Tahoma" w:cs="Tahoma"/>
          <w:lang w:val="el-GR"/>
        </w:rPr>
        <w:t xml:space="preserve">φαίνεται </w:t>
      </w:r>
      <w:r w:rsidR="00F52514" w:rsidRPr="00752E21">
        <w:rPr>
          <w:rFonts w:ascii="Tahoma" w:hAnsi="Tahoma" w:cs="Tahoma"/>
          <w:lang w:val="el-GR"/>
        </w:rPr>
        <w:t xml:space="preserve">η θέση </w:t>
      </w:r>
      <w:r w:rsidR="00B4409F" w:rsidRPr="00752E21">
        <w:rPr>
          <w:rFonts w:ascii="Tahoma" w:hAnsi="Tahoma" w:cs="Tahoma"/>
          <w:lang w:val="el-GR"/>
        </w:rPr>
        <w:t xml:space="preserve">των ελληνικών </w:t>
      </w:r>
      <w:r w:rsidR="00D5031A" w:rsidRPr="00752E21">
        <w:rPr>
          <w:rFonts w:ascii="Tahoma" w:hAnsi="Tahoma" w:cs="Tahoma"/>
          <w:lang w:val="el-GR"/>
        </w:rPr>
        <w:t>εξαγώγιμων προϊόντων</w:t>
      </w:r>
      <w:r w:rsidR="00F52514" w:rsidRPr="00752E21">
        <w:rPr>
          <w:rFonts w:ascii="Tahoma" w:hAnsi="Tahoma" w:cs="Tahoma"/>
          <w:lang w:val="el-GR"/>
        </w:rPr>
        <w:t>.</w:t>
      </w:r>
      <w:r w:rsidR="00B4409F" w:rsidRPr="00752E21">
        <w:rPr>
          <w:rFonts w:ascii="Tahoma" w:hAnsi="Tahoma" w:cs="Tahoma"/>
          <w:lang w:val="el-GR"/>
        </w:rPr>
        <w:t xml:space="preserve"> </w:t>
      </w:r>
      <w:r w:rsidR="00D5031A" w:rsidRPr="00752E21">
        <w:rPr>
          <w:rFonts w:ascii="Tahoma" w:hAnsi="Tahoma" w:cs="Tahoma"/>
          <w:lang w:val="el-GR"/>
        </w:rPr>
        <w:t xml:space="preserve">Συγκεκριμένα, </w:t>
      </w:r>
      <w:r w:rsidR="006170A0" w:rsidRPr="00752E21">
        <w:rPr>
          <w:rFonts w:ascii="Tahoma" w:hAnsi="Tahoma" w:cs="Tahoma"/>
          <w:lang w:val="el-GR"/>
        </w:rPr>
        <w:t xml:space="preserve">παρουσιάζεται </w:t>
      </w:r>
      <w:r w:rsidR="00D5031A" w:rsidRPr="00752E21">
        <w:rPr>
          <w:rFonts w:ascii="Tahoma" w:hAnsi="Tahoma" w:cs="Tahoma"/>
          <w:lang w:val="el-GR"/>
        </w:rPr>
        <w:t>π</w:t>
      </w:r>
      <w:r w:rsidR="00826AC4" w:rsidRPr="00752E21">
        <w:rPr>
          <w:rFonts w:ascii="Tahoma" w:hAnsi="Tahoma" w:cs="Tahoma"/>
          <w:lang w:val="el-GR"/>
        </w:rPr>
        <w:t xml:space="preserve">οιές από τις </w:t>
      </w:r>
      <w:r w:rsidR="00B4409F" w:rsidRPr="00752E21">
        <w:rPr>
          <w:rFonts w:ascii="Tahoma" w:hAnsi="Tahoma" w:cs="Tahoma"/>
          <w:lang w:val="el-GR"/>
        </w:rPr>
        <w:t xml:space="preserve">εκατό (100) </w:t>
      </w:r>
      <w:r w:rsidR="00826AC4" w:rsidRPr="00752E21">
        <w:rPr>
          <w:rFonts w:ascii="Tahoma" w:hAnsi="Tahoma" w:cs="Tahoma"/>
          <w:lang w:val="el-GR"/>
        </w:rPr>
        <w:t>πρώτες κατηγορίες προϊόντων</w:t>
      </w:r>
      <w:r w:rsidR="004F040A" w:rsidRPr="00752E21">
        <w:rPr>
          <w:rFonts w:ascii="Tahoma" w:hAnsi="Tahoma" w:cs="Tahoma"/>
          <w:lang w:val="el-GR"/>
        </w:rPr>
        <w:t xml:space="preserve">, </w:t>
      </w:r>
      <w:r w:rsidR="00826AC4" w:rsidRPr="00752E21">
        <w:rPr>
          <w:rFonts w:ascii="Tahoma" w:hAnsi="Tahoma" w:cs="Tahoma"/>
          <w:lang w:val="el-GR"/>
        </w:rPr>
        <w:t>που εισάγει η</w:t>
      </w:r>
      <w:r w:rsidR="00B4409F" w:rsidRPr="00752E21">
        <w:rPr>
          <w:rFonts w:ascii="Tahoma" w:hAnsi="Tahoma" w:cs="Tahoma"/>
          <w:lang w:val="el-GR"/>
        </w:rPr>
        <w:t xml:space="preserve"> εκάστοτε χώρα</w:t>
      </w:r>
      <w:r w:rsidR="00826AC4" w:rsidRPr="00752E21">
        <w:rPr>
          <w:rFonts w:ascii="Tahoma" w:hAnsi="Tahoma" w:cs="Tahoma"/>
          <w:lang w:val="el-GR"/>
        </w:rPr>
        <w:t xml:space="preserve"> από όλο τον κόσμο , εξάγει η Ελλάδα προς αυτήν.</w:t>
      </w:r>
    </w:p>
    <w:p w:rsidR="00D5031A" w:rsidRPr="00752E21" w:rsidRDefault="00560F03" w:rsidP="004F040A">
      <w:pPr>
        <w:jc w:val="both"/>
        <w:rPr>
          <w:rFonts w:ascii="Tahoma" w:hAnsi="Tahoma" w:cs="Tahoma"/>
          <w:lang w:val="el-GR"/>
        </w:rPr>
      </w:pPr>
      <w:r w:rsidRPr="00752E21">
        <w:rPr>
          <w:rFonts w:ascii="Tahoma" w:hAnsi="Tahoma" w:cs="Tahoma"/>
          <w:lang w:val="el-GR"/>
        </w:rPr>
        <w:lastRenderedPageBreak/>
        <w:t>Α</w:t>
      </w:r>
      <w:r w:rsidR="0049089F" w:rsidRPr="00752E21">
        <w:rPr>
          <w:rFonts w:ascii="Tahoma" w:hAnsi="Tahoma" w:cs="Tahoma"/>
          <w:lang w:val="el-GR"/>
        </w:rPr>
        <w:t>πό την α</w:t>
      </w:r>
      <w:r w:rsidRPr="00752E21">
        <w:rPr>
          <w:rFonts w:ascii="Tahoma" w:hAnsi="Tahoma" w:cs="Tahoma"/>
          <w:lang w:val="el-GR"/>
        </w:rPr>
        <w:t>ν</w:t>
      </w:r>
      <w:r w:rsidR="0049089F" w:rsidRPr="00752E21">
        <w:rPr>
          <w:rFonts w:ascii="Tahoma" w:hAnsi="Tahoma" w:cs="Tahoma"/>
          <w:lang w:val="el-GR"/>
        </w:rPr>
        <w:t>άλυση του</w:t>
      </w:r>
      <w:r w:rsidRPr="00752E21">
        <w:rPr>
          <w:rFonts w:ascii="Tahoma" w:hAnsi="Tahoma" w:cs="Tahoma"/>
          <w:lang w:val="el-GR"/>
        </w:rPr>
        <w:t xml:space="preserve"> εμπ</w:t>
      </w:r>
      <w:r w:rsidR="0049089F" w:rsidRPr="00752E21">
        <w:rPr>
          <w:rFonts w:ascii="Tahoma" w:hAnsi="Tahoma" w:cs="Tahoma"/>
          <w:lang w:val="el-GR"/>
        </w:rPr>
        <w:t xml:space="preserve">ορίου </w:t>
      </w:r>
      <w:r w:rsidR="00B4409F" w:rsidRPr="00752E21">
        <w:rPr>
          <w:rFonts w:ascii="Tahoma" w:hAnsi="Tahoma" w:cs="Tahoma"/>
          <w:lang w:val="el-GR"/>
        </w:rPr>
        <w:t xml:space="preserve"> κάθε χώρας ξεχωριστά</w:t>
      </w:r>
      <w:r w:rsidR="0049089F" w:rsidRPr="00752E21">
        <w:rPr>
          <w:rFonts w:ascii="Tahoma" w:hAnsi="Tahoma" w:cs="Tahoma"/>
          <w:lang w:val="el-GR"/>
        </w:rPr>
        <w:t>,</w:t>
      </w:r>
      <w:r w:rsidRPr="00752E21">
        <w:rPr>
          <w:rFonts w:ascii="Tahoma" w:hAnsi="Tahoma" w:cs="Tahoma"/>
          <w:lang w:val="el-GR"/>
        </w:rPr>
        <w:t xml:space="preserve"> </w:t>
      </w:r>
      <w:r w:rsidR="00B4409F" w:rsidRPr="00752E21">
        <w:rPr>
          <w:rFonts w:ascii="Tahoma" w:hAnsi="Tahoma" w:cs="Tahoma"/>
          <w:lang w:val="el-GR"/>
        </w:rPr>
        <w:t xml:space="preserve">φαίνεται ποιές </w:t>
      </w:r>
      <w:r w:rsidR="006170A0" w:rsidRPr="00752E21">
        <w:rPr>
          <w:rFonts w:ascii="Tahoma" w:hAnsi="Tahoma" w:cs="Tahoma"/>
          <w:lang w:val="el-GR"/>
        </w:rPr>
        <w:t xml:space="preserve">είναι οι </w:t>
      </w:r>
      <w:r w:rsidR="00B4409F" w:rsidRPr="00752E21">
        <w:rPr>
          <w:rFonts w:ascii="Tahoma" w:hAnsi="Tahoma" w:cs="Tahoma"/>
          <w:lang w:val="el-GR"/>
        </w:rPr>
        <w:t xml:space="preserve">κατηγορίες προϊόντων ή </w:t>
      </w:r>
      <w:r w:rsidR="00B4409F" w:rsidRPr="00752E21">
        <w:rPr>
          <w:rFonts w:ascii="Tahoma" w:hAnsi="Tahoma" w:cs="Tahoma"/>
          <w:b/>
          <w:lang w:val="el-GR"/>
        </w:rPr>
        <w:t xml:space="preserve">ποιά </w:t>
      </w:r>
      <w:r w:rsidR="0049089F" w:rsidRPr="00752E21">
        <w:rPr>
          <w:rFonts w:ascii="Tahoma" w:hAnsi="Tahoma" w:cs="Tahoma"/>
          <w:b/>
          <w:lang w:val="el-GR"/>
        </w:rPr>
        <w:t xml:space="preserve">είναι </w:t>
      </w:r>
      <w:r w:rsidR="00B4409F" w:rsidRPr="00752E21">
        <w:rPr>
          <w:rFonts w:ascii="Tahoma" w:hAnsi="Tahoma" w:cs="Tahoma"/>
          <w:b/>
          <w:lang w:val="el-GR"/>
        </w:rPr>
        <w:t xml:space="preserve">τα προϊόντα </w:t>
      </w:r>
      <w:r w:rsidR="006170A0" w:rsidRPr="00752E21">
        <w:rPr>
          <w:rFonts w:ascii="Tahoma" w:hAnsi="Tahoma" w:cs="Tahoma"/>
          <w:b/>
          <w:lang w:val="el-GR"/>
        </w:rPr>
        <w:t xml:space="preserve">εκείνα, </w:t>
      </w:r>
      <w:r w:rsidR="00B4409F" w:rsidRPr="00752E21">
        <w:rPr>
          <w:rFonts w:ascii="Tahoma" w:hAnsi="Tahoma" w:cs="Tahoma"/>
          <w:b/>
          <w:lang w:val="el-GR"/>
        </w:rPr>
        <w:t xml:space="preserve">τα οποία παρουσιάζουν έντονο </w:t>
      </w:r>
      <w:r w:rsidR="006170A0" w:rsidRPr="00752E21">
        <w:rPr>
          <w:rFonts w:ascii="Tahoma" w:hAnsi="Tahoma" w:cs="Tahoma"/>
          <w:b/>
          <w:lang w:val="el-GR"/>
        </w:rPr>
        <w:t xml:space="preserve">εισαγωγικό </w:t>
      </w:r>
      <w:r w:rsidR="00B4409F" w:rsidRPr="00752E21">
        <w:rPr>
          <w:rFonts w:ascii="Tahoma" w:hAnsi="Tahoma" w:cs="Tahoma"/>
          <w:b/>
          <w:lang w:val="el-GR"/>
        </w:rPr>
        <w:t>ενδιαφέρον</w:t>
      </w:r>
      <w:r w:rsidR="003438C6" w:rsidRPr="00752E21">
        <w:rPr>
          <w:rFonts w:ascii="Tahoma" w:hAnsi="Tahoma" w:cs="Tahoma"/>
          <w:b/>
          <w:lang w:val="el-GR"/>
        </w:rPr>
        <w:t xml:space="preserve"> για τη χώρα εισαγωγή</w:t>
      </w:r>
      <w:r w:rsidR="0049089F" w:rsidRPr="00752E21">
        <w:rPr>
          <w:rFonts w:ascii="Tahoma" w:hAnsi="Tahoma" w:cs="Tahoma"/>
          <w:b/>
          <w:lang w:val="el-GR"/>
        </w:rPr>
        <w:t>ς</w:t>
      </w:r>
      <w:r w:rsidR="003438C6" w:rsidRPr="00752E21">
        <w:rPr>
          <w:rFonts w:ascii="Tahoma" w:hAnsi="Tahoma" w:cs="Tahoma"/>
          <w:b/>
          <w:lang w:val="el-GR"/>
        </w:rPr>
        <w:t xml:space="preserve"> ή έντονο ενδιαφ</w:t>
      </w:r>
      <w:r w:rsidR="0049089F" w:rsidRPr="00752E21">
        <w:rPr>
          <w:rFonts w:ascii="Tahoma" w:hAnsi="Tahoma" w:cs="Tahoma"/>
          <w:b/>
          <w:lang w:val="el-GR"/>
        </w:rPr>
        <w:t>έ</w:t>
      </w:r>
      <w:r w:rsidR="003438C6" w:rsidRPr="00752E21">
        <w:rPr>
          <w:rFonts w:ascii="Tahoma" w:hAnsi="Tahoma" w:cs="Tahoma"/>
          <w:b/>
          <w:lang w:val="el-GR"/>
        </w:rPr>
        <w:t>ρον για κάθε εξαγωγέα</w:t>
      </w:r>
      <w:r w:rsidR="00B4409F" w:rsidRPr="00752E21">
        <w:rPr>
          <w:rFonts w:ascii="Tahoma" w:hAnsi="Tahoma" w:cs="Tahoma"/>
          <w:b/>
          <w:lang w:val="el-GR"/>
        </w:rPr>
        <w:t>.</w:t>
      </w:r>
      <w:r w:rsidR="00B4409F" w:rsidRPr="00752E21">
        <w:rPr>
          <w:rFonts w:ascii="Tahoma" w:hAnsi="Tahoma" w:cs="Tahoma"/>
          <w:lang w:val="el-GR"/>
        </w:rPr>
        <w:t xml:space="preserve"> Δεδομέν</w:t>
      </w:r>
      <w:r w:rsidR="003438C6" w:rsidRPr="00752E21">
        <w:rPr>
          <w:rFonts w:ascii="Tahoma" w:hAnsi="Tahoma" w:cs="Tahoma"/>
          <w:lang w:val="el-GR"/>
        </w:rPr>
        <w:t>ης</w:t>
      </w:r>
      <w:r w:rsidR="00B4409F" w:rsidRPr="00752E21">
        <w:rPr>
          <w:rFonts w:ascii="Tahoma" w:hAnsi="Tahoma" w:cs="Tahoma"/>
          <w:lang w:val="el-GR"/>
        </w:rPr>
        <w:t xml:space="preserve"> της υψηλής ζήτησης </w:t>
      </w:r>
      <w:r w:rsidR="003438C6" w:rsidRPr="00752E21">
        <w:rPr>
          <w:rFonts w:ascii="Tahoma" w:hAnsi="Tahoma" w:cs="Tahoma"/>
          <w:lang w:val="el-GR"/>
        </w:rPr>
        <w:t xml:space="preserve">σε κάποια από τα </w:t>
      </w:r>
      <w:r w:rsidR="00B4409F" w:rsidRPr="00752E21">
        <w:rPr>
          <w:rFonts w:ascii="Tahoma" w:hAnsi="Tahoma" w:cs="Tahoma"/>
          <w:lang w:val="el-GR"/>
        </w:rPr>
        <w:t>προϊόντ</w:t>
      </w:r>
      <w:r w:rsidR="003438C6" w:rsidRPr="00752E21">
        <w:rPr>
          <w:rFonts w:ascii="Tahoma" w:hAnsi="Tahoma" w:cs="Tahoma"/>
          <w:lang w:val="el-GR"/>
        </w:rPr>
        <w:t>α σ</w:t>
      </w:r>
      <w:r w:rsidR="00B4409F" w:rsidRPr="00752E21">
        <w:rPr>
          <w:rFonts w:ascii="Tahoma" w:hAnsi="Tahoma" w:cs="Tahoma"/>
          <w:lang w:val="el-GR"/>
        </w:rPr>
        <w:t>τις χώρες εισαγωγή</w:t>
      </w:r>
      <w:r w:rsidR="006170A0" w:rsidRPr="00752E21">
        <w:rPr>
          <w:rFonts w:ascii="Tahoma" w:hAnsi="Tahoma" w:cs="Tahoma"/>
          <w:lang w:val="el-GR"/>
        </w:rPr>
        <w:t>ς, θ</w:t>
      </w:r>
      <w:r w:rsidRPr="00752E21">
        <w:rPr>
          <w:rFonts w:ascii="Tahoma" w:hAnsi="Tahoma" w:cs="Tahoma"/>
          <w:lang w:val="el-GR"/>
        </w:rPr>
        <w:t xml:space="preserve">εωρείται εύλογο </w:t>
      </w:r>
      <w:r w:rsidR="003438C6" w:rsidRPr="00752E21">
        <w:rPr>
          <w:rFonts w:ascii="Tahoma" w:hAnsi="Tahoma" w:cs="Tahoma"/>
          <w:lang w:val="el-GR"/>
        </w:rPr>
        <w:t>ότι η χάραξη μιας επιχειρηματικής στρατηγικής Ελλήνων εξαγωγέων υπέρ αυτών των προϊόντων (διαφόρων ποικιλιών και ποιοτήτων) έχει πολλές πιθανότητες  να προσδώσει θε</w:t>
      </w:r>
      <w:r w:rsidR="000224FB">
        <w:rPr>
          <w:rFonts w:ascii="Tahoma" w:hAnsi="Tahoma" w:cs="Tahoma"/>
          <w:lang w:val="el-GR"/>
        </w:rPr>
        <w:t xml:space="preserve">τικά αποτελέσματα υπέρ του </w:t>
      </w:r>
      <w:r w:rsidR="00797844">
        <w:rPr>
          <w:rFonts w:ascii="Tahoma" w:hAnsi="Tahoma" w:cs="Tahoma"/>
          <w:lang w:val="el-GR"/>
        </w:rPr>
        <w:t>ε</w:t>
      </w:r>
      <w:r w:rsidR="000224FB" w:rsidRPr="000224FB">
        <w:rPr>
          <w:rFonts w:ascii="Tahoma" w:hAnsi="Tahoma" w:cs="Tahoma"/>
          <w:lang w:val="el-GR"/>
        </w:rPr>
        <w:t>ξ</w:t>
      </w:r>
      <w:r w:rsidR="00797844" w:rsidRPr="00797844">
        <w:rPr>
          <w:rFonts w:ascii="Tahoma" w:hAnsi="Tahoma" w:cs="Tahoma"/>
          <w:lang w:val="el-GR"/>
        </w:rPr>
        <w:t>αγ</w:t>
      </w:r>
      <w:r w:rsidR="003438C6" w:rsidRPr="00752E21">
        <w:rPr>
          <w:rFonts w:ascii="Tahoma" w:hAnsi="Tahoma" w:cs="Tahoma"/>
          <w:lang w:val="el-GR"/>
        </w:rPr>
        <w:t>ωγέα.</w:t>
      </w:r>
    </w:p>
    <w:p w:rsidR="00560F03" w:rsidRPr="00754F27" w:rsidRDefault="00D5031A" w:rsidP="004F040A">
      <w:pPr>
        <w:jc w:val="both"/>
        <w:rPr>
          <w:rFonts w:ascii="Tahoma" w:hAnsi="Tahoma" w:cs="Tahoma"/>
          <w:lang w:val="el-GR"/>
        </w:rPr>
      </w:pPr>
      <w:r w:rsidRPr="00752E21">
        <w:rPr>
          <w:rFonts w:ascii="Tahoma" w:hAnsi="Tahoma" w:cs="Tahoma"/>
          <w:lang w:val="el-GR"/>
        </w:rPr>
        <w:t>Σ</w:t>
      </w:r>
      <w:r w:rsidR="00D85588" w:rsidRPr="00752E21">
        <w:rPr>
          <w:rFonts w:ascii="Tahoma" w:hAnsi="Tahoma" w:cs="Tahoma"/>
          <w:lang w:val="el-GR"/>
        </w:rPr>
        <w:t>τόχο</w:t>
      </w:r>
      <w:r w:rsidRPr="00752E21">
        <w:rPr>
          <w:rFonts w:ascii="Tahoma" w:hAnsi="Tahoma" w:cs="Tahoma"/>
          <w:lang w:val="el-GR"/>
        </w:rPr>
        <w:t xml:space="preserve">ς της ανάλυσης και παρουσίασης των στοιχείων αυτών είναι η </w:t>
      </w:r>
      <w:r w:rsidR="003438C6" w:rsidRPr="00752E21">
        <w:rPr>
          <w:rFonts w:ascii="Tahoma" w:hAnsi="Tahoma" w:cs="Tahoma"/>
          <w:lang w:val="el-GR"/>
        </w:rPr>
        <w:t>ενημέρωση των Ελλήνων εξαγωγέων και η επιβοήθησή τους αναφορικά με τη χάραξη της εξαγωγικής τους πολιτικής ανά χώρα</w:t>
      </w:r>
      <w:r w:rsidR="0049089F" w:rsidRPr="00752E21">
        <w:rPr>
          <w:rFonts w:ascii="Tahoma" w:hAnsi="Tahoma" w:cs="Tahoma"/>
          <w:lang w:val="el-GR"/>
        </w:rPr>
        <w:t>/ προϊόν</w:t>
      </w:r>
      <w:r w:rsidR="006170A0" w:rsidRPr="00752E21">
        <w:rPr>
          <w:rFonts w:ascii="Tahoma" w:hAnsi="Tahoma" w:cs="Tahoma"/>
          <w:lang w:val="el-GR"/>
        </w:rPr>
        <w:t>.</w:t>
      </w:r>
    </w:p>
    <w:p w:rsidR="00754F27" w:rsidRDefault="00754F27" w:rsidP="004F040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Pr="00754F27">
        <w:rPr>
          <w:rFonts w:ascii="Tahoma" w:hAnsi="Tahoma" w:cs="Tahoma"/>
          <w:lang w:val="el-GR"/>
        </w:rPr>
        <w:t>α στοιχε</w:t>
      </w:r>
      <w:r>
        <w:rPr>
          <w:rFonts w:ascii="Tahoma" w:hAnsi="Tahoma" w:cs="Tahoma"/>
          <w:lang w:val="el-GR"/>
        </w:rPr>
        <w:t>ία της ανάλυσης είναι αναρτημένα στο AGORA</w:t>
      </w:r>
      <w:r w:rsidRPr="00754F27">
        <w:rPr>
          <w:rFonts w:ascii="Tahoma" w:hAnsi="Tahoma" w:cs="Tahoma"/>
          <w:lang w:val="el-GR"/>
        </w:rPr>
        <w:t xml:space="preserve"> (</w:t>
      </w:r>
      <w:r>
        <w:rPr>
          <w:rFonts w:ascii="Tahoma" w:hAnsi="Tahoma" w:cs="Tahoma"/>
        </w:rPr>
        <w:t>link</w:t>
      </w:r>
      <w:r w:rsidRPr="00754F27">
        <w:rPr>
          <w:rFonts w:ascii="Tahoma" w:hAnsi="Tahoma" w:cs="Tahoma"/>
          <w:lang w:val="el-GR"/>
        </w:rPr>
        <w:t xml:space="preserve">: </w:t>
      </w:r>
      <w:hyperlink r:id="rId6" w:history="1">
        <w:r w:rsidRPr="00754F27">
          <w:rPr>
            <w:rStyle w:val="-"/>
            <w:rFonts w:ascii="Tahoma" w:hAnsi="Tahoma" w:cs="Tahoma"/>
          </w:rPr>
          <w:t>http</w:t>
        </w:r>
        <w:r w:rsidRPr="00754F27">
          <w:rPr>
            <w:rStyle w:val="-"/>
            <w:rFonts w:ascii="Tahoma" w:hAnsi="Tahoma" w:cs="Tahoma"/>
            <w:lang w:val="el-GR"/>
          </w:rPr>
          <w:t>://</w:t>
        </w:r>
        <w:r w:rsidRPr="00754F27">
          <w:rPr>
            <w:rStyle w:val="-"/>
            <w:rFonts w:ascii="Tahoma" w:hAnsi="Tahoma" w:cs="Tahoma"/>
          </w:rPr>
          <w:t>www</w:t>
        </w:r>
        <w:r w:rsidRPr="00754F27">
          <w:rPr>
            <w:rStyle w:val="-"/>
            <w:rFonts w:ascii="Tahoma" w:hAnsi="Tahoma" w:cs="Tahoma"/>
            <w:lang w:val="el-GR"/>
          </w:rPr>
          <w:t>.</w:t>
        </w:r>
        <w:r w:rsidRPr="00754F27">
          <w:rPr>
            <w:rStyle w:val="-"/>
            <w:rFonts w:ascii="Tahoma" w:hAnsi="Tahoma" w:cs="Tahoma"/>
          </w:rPr>
          <w:t>agora</w:t>
        </w:r>
        <w:r w:rsidRPr="00754F27">
          <w:rPr>
            <w:rStyle w:val="-"/>
            <w:rFonts w:ascii="Tahoma" w:hAnsi="Tahoma" w:cs="Tahoma"/>
            <w:lang w:val="el-GR"/>
          </w:rPr>
          <w:t>.</w:t>
        </w:r>
        <w:proofErr w:type="spellStart"/>
        <w:r w:rsidRPr="00754F27">
          <w:rPr>
            <w:rStyle w:val="-"/>
            <w:rFonts w:ascii="Tahoma" w:hAnsi="Tahoma" w:cs="Tahoma"/>
          </w:rPr>
          <w:t>mfa</w:t>
        </w:r>
        <w:proofErr w:type="spellEnd"/>
        <w:r w:rsidRPr="00754F27">
          <w:rPr>
            <w:rStyle w:val="-"/>
            <w:rFonts w:ascii="Tahoma" w:hAnsi="Tahoma" w:cs="Tahoma"/>
            <w:lang w:val="el-GR"/>
          </w:rPr>
          <w:t>.</w:t>
        </w:r>
        <w:proofErr w:type="spellStart"/>
        <w:r w:rsidRPr="00754F27">
          <w:rPr>
            <w:rStyle w:val="-"/>
            <w:rFonts w:ascii="Tahoma" w:hAnsi="Tahoma" w:cs="Tahoma"/>
          </w:rPr>
          <w:t>gr</w:t>
        </w:r>
        <w:proofErr w:type="spellEnd"/>
        <w:r w:rsidRPr="00754F27">
          <w:rPr>
            <w:rStyle w:val="-"/>
            <w:rFonts w:ascii="Tahoma" w:hAnsi="Tahoma" w:cs="Tahoma"/>
            <w:lang w:val="el-GR"/>
          </w:rPr>
          <w:t>/</w:t>
        </w:r>
        <w:proofErr w:type="spellStart"/>
        <w:r w:rsidRPr="00754F27">
          <w:rPr>
            <w:rStyle w:val="-"/>
            <w:rFonts w:ascii="Tahoma" w:hAnsi="Tahoma" w:cs="Tahoma"/>
          </w:rPr>
          <w:t>frontoffice</w:t>
        </w:r>
        <w:proofErr w:type="spellEnd"/>
        <w:r w:rsidRPr="00754F27">
          <w:rPr>
            <w:rStyle w:val="-"/>
            <w:rFonts w:ascii="Tahoma" w:hAnsi="Tahoma" w:cs="Tahoma"/>
            <w:lang w:val="el-GR"/>
          </w:rPr>
          <w:t>/</w:t>
        </w:r>
        <w:r w:rsidRPr="00754F27">
          <w:rPr>
            <w:rStyle w:val="-"/>
            <w:rFonts w:ascii="Tahoma" w:hAnsi="Tahoma" w:cs="Tahoma"/>
          </w:rPr>
          <w:t>portal</w:t>
        </w:r>
        <w:r w:rsidRPr="00754F27">
          <w:rPr>
            <w:rStyle w:val="-"/>
            <w:rFonts w:ascii="Tahoma" w:hAnsi="Tahoma" w:cs="Tahoma"/>
            <w:lang w:val="el-GR"/>
          </w:rPr>
          <w:t>.</w:t>
        </w:r>
        <w:r w:rsidRPr="00754F27">
          <w:rPr>
            <w:rStyle w:val="-"/>
            <w:rFonts w:ascii="Tahoma" w:hAnsi="Tahoma" w:cs="Tahoma"/>
          </w:rPr>
          <w:t>asp</w:t>
        </w:r>
        <w:r w:rsidRPr="00754F27">
          <w:rPr>
            <w:rStyle w:val="-"/>
            <w:rFonts w:ascii="Tahoma" w:hAnsi="Tahoma" w:cs="Tahoma"/>
            <w:lang w:val="el-GR"/>
          </w:rPr>
          <w:t>?</w:t>
        </w:r>
        <w:proofErr w:type="spellStart"/>
        <w:r w:rsidRPr="00754F27">
          <w:rPr>
            <w:rStyle w:val="-"/>
            <w:rFonts w:ascii="Tahoma" w:hAnsi="Tahoma" w:cs="Tahoma"/>
          </w:rPr>
          <w:t>cpage</w:t>
        </w:r>
        <w:proofErr w:type="spellEnd"/>
        <w:r w:rsidRPr="00754F27">
          <w:rPr>
            <w:rStyle w:val="-"/>
            <w:rFonts w:ascii="Tahoma" w:hAnsi="Tahoma" w:cs="Tahoma"/>
            <w:lang w:val="el-GR"/>
          </w:rPr>
          <w:t>=</w:t>
        </w:r>
        <w:r w:rsidRPr="00754F27">
          <w:rPr>
            <w:rStyle w:val="-"/>
            <w:rFonts w:ascii="Tahoma" w:hAnsi="Tahoma" w:cs="Tahoma"/>
          </w:rPr>
          <w:t>RESOURCE</w:t>
        </w:r>
        <w:r w:rsidRPr="00754F27">
          <w:rPr>
            <w:rStyle w:val="-"/>
            <w:rFonts w:ascii="Tahoma" w:hAnsi="Tahoma" w:cs="Tahoma"/>
            <w:lang w:val="el-GR"/>
          </w:rPr>
          <w:t>&amp;</w:t>
        </w:r>
        <w:proofErr w:type="spellStart"/>
        <w:r w:rsidRPr="00754F27">
          <w:rPr>
            <w:rStyle w:val="-"/>
            <w:rFonts w:ascii="Tahoma" w:hAnsi="Tahoma" w:cs="Tahoma"/>
          </w:rPr>
          <w:t>cresrc</w:t>
        </w:r>
        <w:proofErr w:type="spellEnd"/>
        <w:r w:rsidRPr="00754F27">
          <w:rPr>
            <w:rStyle w:val="-"/>
            <w:rFonts w:ascii="Tahoma" w:hAnsi="Tahoma" w:cs="Tahoma"/>
            <w:lang w:val="el-GR"/>
          </w:rPr>
          <w:t>=1430&amp;</w:t>
        </w:r>
        <w:proofErr w:type="spellStart"/>
        <w:r w:rsidRPr="00754F27">
          <w:rPr>
            <w:rStyle w:val="-"/>
            <w:rFonts w:ascii="Tahoma" w:hAnsi="Tahoma" w:cs="Tahoma"/>
          </w:rPr>
          <w:t>cnode</w:t>
        </w:r>
        <w:proofErr w:type="spellEnd"/>
        <w:r w:rsidRPr="00754F27">
          <w:rPr>
            <w:rStyle w:val="-"/>
            <w:rFonts w:ascii="Tahoma" w:hAnsi="Tahoma" w:cs="Tahoma"/>
            <w:lang w:val="el-GR"/>
          </w:rPr>
          <w:t>=115</w:t>
        </w:r>
      </w:hyperlink>
    </w:p>
    <w:p w:rsidR="00754F27" w:rsidRPr="00754F27" w:rsidRDefault="00754F27" w:rsidP="004F040A">
      <w:pPr>
        <w:jc w:val="both"/>
        <w:rPr>
          <w:rFonts w:ascii="Tahoma" w:hAnsi="Tahoma" w:cs="Tahoma"/>
        </w:rPr>
      </w:pPr>
    </w:p>
    <w:p w:rsidR="00754F27" w:rsidRPr="00754F27" w:rsidRDefault="00754F27" w:rsidP="004F040A">
      <w:pPr>
        <w:jc w:val="both"/>
        <w:rPr>
          <w:rFonts w:ascii="Tahoma" w:hAnsi="Tahoma" w:cs="Tahoma"/>
          <w:lang w:val="el-GR"/>
        </w:rPr>
      </w:pPr>
    </w:p>
    <w:sectPr w:rsidR="00754F27" w:rsidRPr="00754F27" w:rsidSect="0086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E137F9"/>
    <w:rsid w:val="000224FB"/>
    <w:rsid w:val="00073BFE"/>
    <w:rsid w:val="000A6D97"/>
    <w:rsid w:val="00135AC8"/>
    <w:rsid w:val="00173A4A"/>
    <w:rsid w:val="002544AC"/>
    <w:rsid w:val="00271BD2"/>
    <w:rsid w:val="00330198"/>
    <w:rsid w:val="003438C6"/>
    <w:rsid w:val="0038711A"/>
    <w:rsid w:val="0048625E"/>
    <w:rsid w:val="0049089F"/>
    <w:rsid w:val="004F040A"/>
    <w:rsid w:val="00554CF5"/>
    <w:rsid w:val="00560F03"/>
    <w:rsid w:val="006170A0"/>
    <w:rsid w:val="00752E21"/>
    <w:rsid w:val="00754F27"/>
    <w:rsid w:val="00780E12"/>
    <w:rsid w:val="00785D17"/>
    <w:rsid w:val="007865FE"/>
    <w:rsid w:val="00797844"/>
    <w:rsid w:val="008234D1"/>
    <w:rsid w:val="008268E8"/>
    <w:rsid w:val="00826AC4"/>
    <w:rsid w:val="008623B4"/>
    <w:rsid w:val="008C657E"/>
    <w:rsid w:val="00982253"/>
    <w:rsid w:val="00A60C9E"/>
    <w:rsid w:val="00A9019E"/>
    <w:rsid w:val="00B4409F"/>
    <w:rsid w:val="00C6157A"/>
    <w:rsid w:val="00CE70C9"/>
    <w:rsid w:val="00D5031A"/>
    <w:rsid w:val="00D83233"/>
    <w:rsid w:val="00D85588"/>
    <w:rsid w:val="00E137F9"/>
    <w:rsid w:val="00F52514"/>
    <w:rsid w:val="00FA1C6C"/>
    <w:rsid w:val="00FC049F"/>
    <w:rsid w:val="00FD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5031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5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2E2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52E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3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2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ora.mfa.gr/frontoffice/portal.asp?cpage=RESOURCE&amp;cresrc=1430&amp;cnode=115" TargetMode="External"/><Relationship Id="rId5" Type="http://schemas.openxmlformats.org/officeDocument/2006/relationships/hyperlink" Target="http://www.agora.mfa.gr/frontoffice/portal.asp?cpage=RESOURCE&amp;cresrc=1430&amp;cnode=115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2016-07-13T08:04:00Z</cp:lastPrinted>
  <dcterms:created xsi:type="dcterms:W3CDTF">2016-07-07T16:27:00Z</dcterms:created>
  <dcterms:modified xsi:type="dcterms:W3CDTF">2016-07-14T09:52:00Z</dcterms:modified>
</cp:coreProperties>
</file>